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0" w:rsidRPr="00B46BD6" w:rsidRDefault="001F2E10" w:rsidP="001F2E10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</w:p>
    <w:p w:rsidR="001F2E10" w:rsidRDefault="001F2E10" w:rsidP="00371666">
      <w:pPr>
        <w:ind w:left="-90" w:right="-180"/>
      </w:pPr>
    </w:p>
    <w:p w:rsidR="00C90E77" w:rsidRDefault="001F2E10" w:rsidP="00371666">
      <w:pPr>
        <w:ind w:left="-90" w:right="-180"/>
        <w:rPr>
          <w:i/>
        </w:rPr>
      </w:pPr>
      <w:r>
        <w:t>2/27</w:t>
      </w:r>
      <w:r w:rsidR="00371666" w:rsidRPr="00B46BD6">
        <w:t xml:space="preserve">: </w:t>
      </w:r>
      <w:r w:rsidR="00CA6A92">
        <w:t xml:space="preserve">  </w:t>
      </w:r>
      <w:r w:rsidR="00371666">
        <w:t xml:space="preserve">Introduction </w:t>
      </w:r>
      <w:r w:rsidR="0087686B">
        <w:t xml:space="preserve">to </w:t>
      </w:r>
      <w:r w:rsidR="00D76E54">
        <w:t>Dickens</w:t>
      </w:r>
      <w:r w:rsidR="0087686B">
        <w:t xml:space="preserve">; </w:t>
      </w:r>
      <w:r w:rsidR="00C90E77">
        <w:t xml:space="preserve">view music video and discuss argument in </w:t>
      </w:r>
      <w:r w:rsidR="00CF5875">
        <w:t>Pink Floyd</w:t>
      </w:r>
      <w:r w:rsidR="00C90E77">
        <w:t xml:space="preserve">’s </w:t>
      </w:r>
      <w:proofErr w:type="gramStart"/>
      <w:r w:rsidR="00C90E77">
        <w:rPr>
          <w:i/>
        </w:rPr>
        <w:t>The</w:t>
      </w:r>
      <w:proofErr w:type="gramEnd"/>
      <w:r w:rsidR="00C90E77">
        <w:rPr>
          <w:i/>
        </w:rPr>
        <w:t xml:space="preserve"> </w:t>
      </w:r>
    </w:p>
    <w:p w:rsidR="00371666" w:rsidRDefault="00C90E77" w:rsidP="00371666">
      <w:pPr>
        <w:ind w:left="-90" w:right="-180"/>
      </w:pPr>
      <w:r>
        <w:rPr>
          <w:i/>
        </w:rPr>
        <w:tab/>
        <w:t xml:space="preserve">       </w:t>
      </w:r>
      <w:r w:rsidR="00211D19">
        <w:rPr>
          <w:i/>
        </w:rPr>
        <w:tab/>
      </w:r>
      <w:r>
        <w:rPr>
          <w:i/>
        </w:rPr>
        <w:t>Wall</w:t>
      </w:r>
      <w:r w:rsidR="001F2E10">
        <w:t xml:space="preserve"> + close reading of “School </w:t>
      </w:r>
      <w:proofErr w:type="spellStart"/>
      <w:r w:rsidR="001F2E10">
        <w:t>vs</w:t>
      </w:r>
      <w:proofErr w:type="spellEnd"/>
      <w:r w:rsidR="001F2E10">
        <w:t xml:space="preserve"> Education” (handout in class)</w:t>
      </w:r>
      <w:r w:rsidR="00CF5875">
        <w:t xml:space="preserve"> </w:t>
      </w:r>
      <w:r w:rsidR="001F2E10">
        <w:t xml:space="preserve">annotated bibliography </w:t>
      </w:r>
      <w:r w:rsidR="00211D19">
        <w:tab/>
      </w:r>
      <w:r w:rsidR="00211D19">
        <w:tab/>
      </w:r>
      <w:r w:rsidR="00211D19">
        <w:tab/>
      </w:r>
      <w:r w:rsidR="001F2E10">
        <w:t>assignment</w:t>
      </w:r>
    </w:p>
    <w:p w:rsidR="003954E2" w:rsidRDefault="001F2E10" w:rsidP="00371666">
      <w:pPr>
        <w:ind w:left="-90" w:right="-180"/>
      </w:pPr>
      <w:r>
        <w:t>3/5</w:t>
      </w:r>
      <w:r w:rsidR="0087686B">
        <w:t xml:space="preserve">: </w:t>
      </w:r>
      <w:r w:rsidR="00CA6A92">
        <w:t xml:space="preserve">  </w:t>
      </w:r>
      <w:r w:rsidR="00211D19">
        <w:t xml:space="preserve">Review vocabulary tasks, </w:t>
      </w:r>
      <w:r w:rsidR="00775B22">
        <w:t xml:space="preserve">Discuss “Hard Times” and “Jane Eyre;” </w:t>
      </w:r>
      <w:r w:rsidR="00211D19">
        <w:t>Contrast with TED talk</w:t>
      </w:r>
    </w:p>
    <w:p w:rsidR="00371666" w:rsidRPr="00211D19" w:rsidRDefault="001F2E10" w:rsidP="00371666">
      <w:pPr>
        <w:ind w:left="-90" w:right="-180"/>
      </w:pPr>
      <w:r>
        <w:t>3/12</w:t>
      </w:r>
      <w:r w:rsidR="00371666">
        <w:t xml:space="preserve">: </w:t>
      </w:r>
      <w:r w:rsidR="00775B22">
        <w:t>Discuss “Condition of Ireland” and “A Modest Proposal</w:t>
      </w:r>
      <w:r w:rsidR="00CA6A92">
        <w:t>;</w:t>
      </w:r>
      <w:r w:rsidR="00775B22">
        <w:t>”</w:t>
      </w:r>
      <w:r w:rsidR="00211D19">
        <w:t xml:space="preserve"> identify </w:t>
      </w:r>
      <w:proofErr w:type="gramStart"/>
      <w:r w:rsidR="00211D19">
        <w:t>arguments,</w:t>
      </w:r>
      <w:proofErr w:type="gramEnd"/>
      <w:r w:rsidR="00211D19">
        <w:t xml:space="preserve"> annotate </w:t>
      </w:r>
      <w:r w:rsidR="00211D19" w:rsidRPr="00211D19">
        <w:rPr>
          <w:i/>
        </w:rPr>
        <w:t xml:space="preserve">Widow of </w:t>
      </w:r>
      <w:r w:rsidR="00211D19">
        <w:rPr>
          <w:i/>
        </w:rPr>
        <w:tab/>
      </w:r>
      <w:r w:rsidR="00211D19">
        <w:rPr>
          <w:i/>
        </w:rPr>
        <w:tab/>
      </w:r>
      <w:r w:rsidR="00211D19" w:rsidRPr="00211D19">
        <w:rPr>
          <w:i/>
        </w:rPr>
        <w:t>Windsor</w:t>
      </w:r>
      <w:r w:rsidR="00211D19">
        <w:rPr>
          <w:i/>
        </w:rPr>
        <w:t xml:space="preserve"> </w:t>
      </w:r>
      <w:r w:rsidR="00211D19">
        <w:t>(in class handout)</w:t>
      </w:r>
    </w:p>
    <w:p w:rsidR="00371666" w:rsidRDefault="001F2E10" w:rsidP="00371666">
      <w:pPr>
        <w:ind w:left="-90" w:right="-180"/>
      </w:pPr>
      <w:r>
        <w:t>3/19</w:t>
      </w:r>
      <w:r w:rsidR="00D03CA2">
        <w:t>:</w:t>
      </w:r>
      <w:r w:rsidR="003954E2">
        <w:t xml:space="preserve"> End of unit</w:t>
      </w:r>
      <w:r w:rsidR="00371666">
        <w:t xml:space="preserve"> exam </w:t>
      </w:r>
    </w:p>
    <w:p w:rsidR="00BD105E" w:rsidRPr="00C90E77" w:rsidRDefault="00BD105E" w:rsidP="00371666">
      <w:pPr>
        <w:ind w:left="-90"/>
        <w:rPr>
          <w:sz w:val="16"/>
          <w:szCs w:val="16"/>
        </w:rPr>
      </w:pPr>
    </w:p>
    <w:p w:rsidR="00371666" w:rsidRPr="001F2E10" w:rsidRDefault="00371666" w:rsidP="00371666">
      <w:pPr>
        <w:ind w:left="-90"/>
        <w:rPr>
          <w:sz w:val="20"/>
          <w:szCs w:val="20"/>
        </w:rPr>
      </w:pPr>
      <w:r w:rsidRPr="001F2E10">
        <w:rPr>
          <w:sz w:val="20"/>
          <w:szCs w:val="20"/>
        </w:rPr>
        <w:t>While worksheet attachments may be handwritten, all other work (reading responses and writing assignment(s), MUST be typed! Always use Times New Roman, size 12 font, and double spaced.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10"/>
        <w:gridCol w:w="7470"/>
      </w:tblGrid>
      <w:tr w:rsidR="00371666" w:rsidTr="00BD105E">
        <w:tc>
          <w:tcPr>
            <w:tcW w:w="720" w:type="dxa"/>
          </w:tcPr>
          <w:p w:rsidR="00371666" w:rsidRPr="003E76F4" w:rsidRDefault="00371666" w:rsidP="005F6B3C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710" w:type="dxa"/>
          </w:tcPr>
          <w:p w:rsidR="00371666" w:rsidRDefault="001F2E10" w:rsidP="005F6B3C">
            <w:pPr>
              <w:ind w:left="-90"/>
            </w:pPr>
            <w:r>
              <w:t>Focus</w:t>
            </w:r>
          </w:p>
          <w:p w:rsidR="001F2E10" w:rsidRPr="001F2E10" w:rsidRDefault="001F2E10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7470" w:type="dxa"/>
          </w:tcPr>
          <w:p w:rsidR="001F2E10" w:rsidRPr="001F2E10" w:rsidRDefault="00371666" w:rsidP="00E365A6">
            <w:pPr>
              <w:rPr>
                <w:b/>
                <w:i/>
              </w:rPr>
            </w:pPr>
            <w:r w:rsidRPr="00D34419">
              <w:t xml:space="preserve">Assignment: </w:t>
            </w:r>
            <w:r w:rsidR="00B61061">
              <w:rPr>
                <w:b/>
                <w:i/>
              </w:rPr>
              <w:t>Victorian Era</w:t>
            </w:r>
            <w:r w:rsidR="001F2E10">
              <w:rPr>
                <w:b/>
                <w:i/>
              </w:rPr>
              <w:t xml:space="preserve"> &amp; Historical Context</w:t>
            </w:r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2C150D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2C150D">
            <w:r w:rsidRPr="00D34419">
              <w:t>Vocabulary</w:t>
            </w:r>
          </w:p>
          <w:p w:rsidR="00C9708B" w:rsidRDefault="00C9708B" w:rsidP="002C150D">
            <w:pPr>
              <w:rPr>
                <w:b/>
              </w:rPr>
            </w:pPr>
          </w:p>
          <w:p w:rsidR="00D03CA2" w:rsidRPr="00FF4C76" w:rsidRDefault="00C9708B" w:rsidP="002C150D">
            <w:r>
              <w:rPr>
                <w:b/>
              </w:rPr>
              <w:t>25</w:t>
            </w:r>
            <w:r w:rsidR="00D03CA2" w:rsidRPr="00656824">
              <w:rPr>
                <w:b/>
              </w:rPr>
              <w:t xml:space="preserve"> points</w:t>
            </w:r>
          </w:p>
        </w:tc>
        <w:tc>
          <w:tcPr>
            <w:tcW w:w="7470" w:type="dxa"/>
          </w:tcPr>
          <w:p w:rsidR="00CA6A92" w:rsidRDefault="00D03CA2" w:rsidP="002C150D">
            <w:r w:rsidRPr="00D34419">
              <w:t xml:space="preserve">Study the vocabulary terms </w:t>
            </w:r>
            <w:r w:rsidR="00CA6A92">
              <w:t xml:space="preserve">(all taken from assigned readings) </w:t>
            </w:r>
          </w:p>
          <w:p w:rsidR="00D03CA2" w:rsidRPr="00C9708B" w:rsidRDefault="00CA6A92" w:rsidP="002C150D">
            <w:r>
              <w:t>C</w:t>
            </w:r>
            <w:r w:rsidR="00D03CA2">
              <w:t xml:space="preserve">omplete the attached worksheet. </w:t>
            </w:r>
            <w:r w:rsidR="00C9708B">
              <w:t xml:space="preserve">Complete the “Build Vocabulary” worksheets for the roots: </w:t>
            </w:r>
            <w:proofErr w:type="spellStart"/>
            <w:r w:rsidR="00C9708B">
              <w:rPr>
                <w:i/>
              </w:rPr>
              <w:t>fract</w:t>
            </w:r>
            <w:proofErr w:type="spellEnd"/>
            <w:r w:rsidR="00C9708B">
              <w:rPr>
                <w:i/>
              </w:rPr>
              <w:t>, top,</w:t>
            </w:r>
            <w:r w:rsidR="00C9708B">
              <w:t xml:space="preserve"> and </w:t>
            </w:r>
            <w:r w:rsidR="00C9708B" w:rsidRPr="00C9708B">
              <w:rPr>
                <w:i/>
              </w:rPr>
              <w:t>mort</w:t>
            </w:r>
            <w:r w:rsidR="00C9708B">
              <w:t xml:space="preserve"> (all attached).</w:t>
            </w:r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FF4C76">
            <w:r>
              <w:t>Anthology</w:t>
            </w:r>
          </w:p>
          <w:p w:rsidR="00D03CA2" w:rsidRPr="00656824" w:rsidRDefault="00D03CA2" w:rsidP="00FF4C76">
            <w:pPr>
              <w:rPr>
                <w:b/>
              </w:rPr>
            </w:pPr>
            <w:r>
              <w:t>Pgs 854 - 857</w:t>
            </w:r>
          </w:p>
        </w:tc>
        <w:tc>
          <w:tcPr>
            <w:tcW w:w="7470" w:type="dxa"/>
          </w:tcPr>
          <w:p w:rsidR="00C90E77" w:rsidRPr="00C90E77" w:rsidRDefault="00D03CA2" w:rsidP="00C90E77">
            <w:pPr>
              <w:ind w:right="-36"/>
            </w:pPr>
            <w:r>
              <w:t>Read the “Prepare to Read” section introducing Charles Dickens and Charlotte Bronte</w:t>
            </w:r>
            <w:r w:rsidR="00CA6A92">
              <w:t xml:space="preserve"> (context for authors’ stories)</w:t>
            </w:r>
            <w:r w:rsidR="00C90E77">
              <w:t xml:space="preserve">. Modern context – view Pink Floyd’s </w:t>
            </w:r>
            <w:r w:rsidR="00C90E77" w:rsidRPr="00C90E77">
              <w:rPr>
                <w:i/>
              </w:rPr>
              <w:t>The Wall</w:t>
            </w:r>
            <w:r w:rsidR="00C90E77">
              <w:t xml:space="preserve"> </w:t>
            </w:r>
            <w:hyperlink r:id="rId6" w:history="1">
              <w:r w:rsidR="00C90E77" w:rsidRPr="002D1504">
                <w:rPr>
                  <w:rStyle w:val="Hyperlink"/>
                </w:rPr>
                <w:t>https://www.youtube.com/watch?v=YR5ApYxkU-U</w:t>
              </w:r>
            </w:hyperlink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FF4C76">
            <w:r>
              <w:t>Anthology</w:t>
            </w:r>
          </w:p>
          <w:p w:rsidR="00D03CA2" w:rsidRDefault="00D03CA2" w:rsidP="00FF4C76">
            <w:r>
              <w:t>Pgs 858-86</w:t>
            </w:r>
          </w:p>
          <w:p w:rsidR="00D03CA2" w:rsidRDefault="00CA6A92" w:rsidP="00FF4C76">
            <w:r>
              <w:rPr>
                <w:b/>
              </w:rPr>
              <w:t>2</w:t>
            </w:r>
            <w:r w:rsidR="00D03CA2" w:rsidRPr="005204C2">
              <w:rPr>
                <w:b/>
              </w:rPr>
              <w:t>0</w:t>
            </w:r>
            <w:r w:rsidR="00D03CA2">
              <w:t xml:space="preserve"> points</w:t>
            </w:r>
          </w:p>
        </w:tc>
        <w:tc>
          <w:tcPr>
            <w:tcW w:w="7470" w:type="dxa"/>
          </w:tcPr>
          <w:p w:rsidR="00D03CA2" w:rsidRDefault="00D03CA2" w:rsidP="00E365A6">
            <w:r>
              <w:t xml:space="preserve">Read </w:t>
            </w:r>
            <w:r w:rsidR="002C150D">
              <w:t xml:space="preserve">the excerpt from Dickens’ </w:t>
            </w:r>
            <w:r>
              <w:t>“Hard Times” and then type your respo</w:t>
            </w:r>
            <w:r w:rsidR="002C150D">
              <w:t xml:space="preserve">nses to </w:t>
            </w:r>
            <w:r>
              <w:t>questions: 1</w:t>
            </w:r>
            <w:r w:rsidR="002C150D">
              <w:t>(attitude), 3 (b</w:t>
            </w:r>
            <w:r>
              <w:t xml:space="preserve"> only</w:t>
            </w:r>
            <w:r w:rsidR="002C150D">
              <w:t xml:space="preserve">-perspective), 5 (b </w:t>
            </w:r>
            <w:r>
              <w:t>only</w:t>
            </w:r>
            <w:r w:rsidR="002C150D">
              <w:t xml:space="preserve"> draw conclusion), and 6 (judgment</w:t>
            </w:r>
            <w:r>
              <w:t>) on page 864.</w:t>
            </w:r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FF4C76">
            <w:r>
              <w:t>Anthology</w:t>
            </w:r>
          </w:p>
          <w:p w:rsidR="00D03CA2" w:rsidRDefault="00D03CA2" w:rsidP="00FF4C76">
            <w:r>
              <w:t>Pgs 865 – 872</w:t>
            </w:r>
          </w:p>
          <w:p w:rsidR="00D03CA2" w:rsidRDefault="00D03CA2" w:rsidP="00FF4C76">
            <w:r w:rsidRPr="005204C2">
              <w:rPr>
                <w:b/>
              </w:rPr>
              <w:t>3</w:t>
            </w:r>
            <w:r w:rsidR="00CA6A92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470" w:type="dxa"/>
          </w:tcPr>
          <w:p w:rsidR="00D03CA2" w:rsidRDefault="00D03CA2" w:rsidP="002C150D">
            <w:r>
              <w:t xml:space="preserve">Read “Jane Eyre” and then type your responses to </w:t>
            </w:r>
            <w:r w:rsidR="002C150D">
              <w:t>questions 3 (b only analyze), 4 (b</w:t>
            </w:r>
            <w:r>
              <w:t xml:space="preserve"> &amp; c</w:t>
            </w:r>
            <w:r w:rsidR="002C150D">
              <w:t xml:space="preserve"> interpret &amp; analyze), 5 (</w:t>
            </w:r>
            <w:r>
              <w:t>b</w:t>
            </w:r>
            <w:r w:rsidR="002C150D">
              <w:t xml:space="preserve"> only judgment</w:t>
            </w:r>
            <w:r>
              <w:t xml:space="preserve">), </w:t>
            </w:r>
            <w:r w:rsidR="00CF5875">
              <w:t xml:space="preserve">6 (b analyze argument) </w:t>
            </w:r>
            <w:r>
              <w:t>and 7</w:t>
            </w:r>
            <w:r w:rsidR="00CF5875">
              <w:t xml:space="preserve"> (apply)</w:t>
            </w:r>
            <w:r>
              <w:t>.</w:t>
            </w:r>
          </w:p>
        </w:tc>
      </w:tr>
      <w:tr w:rsidR="00CF5875" w:rsidTr="00BD105E">
        <w:tc>
          <w:tcPr>
            <w:tcW w:w="720" w:type="dxa"/>
          </w:tcPr>
          <w:p w:rsidR="00CF5875" w:rsidRPr="002C786A" w:rsidRDefault="00CF5875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F5875" w:rsidRDefault="00CF5875" w:rsidP="00FF4C76">
            <w:r>
              <w:t>Anthology</w:t>
            </w:r>
          </w:p>
          <w:p w:rsidR="00CF5875" w:rsidRDefault="00CF5875" w:rsidP="00FF4C76">
            <w:r>
              <w:t>Pgs 873-874</w:t>
            </w:r>
          </w:p>
          <w:p w:rsidR="00CA6A92" w:rsidRPr="00CA6A92" w:rsidRDefault="00CA6A92" w:rsidP="00FF4C76">
            <w:r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470" w:type="dxa"/>
          </w:tcPr>
          <w:p w:rsidR="00CF5875" w:rsidRDefault="00CF5875" w:rsidP="002C150D">
            <w:r>
              <w:t xml:space="preserve">Literary Analysis: The Novel and Social Criticism – type your responses to questions 1 (b – criticism of society) and 2 (viewpoint Dickens criticizes). </w:t>
            </w:r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FF4C76">
            <w:r>
              <w:t>Anthology</w:t>
            </w:r>
          </w:p>
          <w:p w:rsidR="00D03CA2" w:rsidRDefault="00D03CA2" w:rsidP="00FF4C76">
            <w:r>
              <w:t>Pgs 894 – 899</w:t>
            </w:r>
          </w:p>
          <w:p w:rsidR="00CA6A92" w:rsidRDefault="00CA6A92" w:rsidP="00FF4C76">
            <w:pPr>
              <w:rPr>
                <w:b/>
              </w:rPr>
            </w:pPr>
          </w:p>
          <w:p w:rsidR="00D03CA2" w:rsidRDefault="00D03CA2" w:rsidP="00FF4C76">
            <w:r w:rsidRPr="00C63C47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470" w:type="dxa"/>
          </w:tcPr>
          <w:p w:rsidR="00D03CA2" w:rsidRDefault="00D03CA2" w:rsidP="00E365A6">
            <w:r>
              <w:t>Skim the news article on page 894 and then read “Condition of Ireland: Illustrations of the New Port-Law.” T</w:t>
            </w:r>
            <w:r w:rsidR="00CF5875">
              <w:t>hen, type your responses to questions 2 (</w:t>
            </w:r>
            <w:r>
              <w:t>b</w:t>
            </w:r>
            <w:r w:rsidR="00CF5875">
              <w:t xml:space="preserve"> causation</w:t>
            </w:r>
            <w:r>
              <w:t>), 3 (a &amp; b</w:t>
            </w:r>
            <w:r w:rsidR="00CF5875">
              <w:t xml:space="preserve"> infer purpose</w:t>
            </w:r>
            <w:r w:rsidR="00CA6A92">
              <w:t>), and 5 (b</w:t>
            </w:r>
            <w:r>
              <w:t xml:space="preserve"> only</w:t>
            </w:r>
            <w:r w:rsidR="00CA6A92">
              <w:t xml:space="preserve"> analyze use of questions in persuasion</w:t>
            </w:r>
            <w:r>
              <w:t>)</w:t>
            </w:r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5F6B3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FF4C76">
            <w:r>
              <w:t>Essay Analysis</w:t>
            </w:r>
          </w:p>
          <w:p w:rsidR="00D03CA2" w:rsidRDefault="00D03CA2" w:rsidP="00FF4C76">
            <w:r w:rsidRPr="00FF4C76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470" w:type="dxa"/>
          </w:tcPr>
          <w:p w:rsidR="00D03CA2" w:rsidRDefault="00D03CA2" w:rsidP="00E365A6">
            <w:r>
              <w:t>Read Jonathan Swift’s “A Modest Proposal” and then type your responses to the five questions (text &amp; questions are attached).</w:t>
            </w:r>
          </w:p>
        </w:tc>
      </w:tr>
      <w:tr w:rsidR="00D03CA2" w:rsidTr="00BD105E">
        <w:tc>
          <w:tcPr>
            <w:tcW w:w="720" w:type="dxa"/>
          </w:tcPr>
          <w:p w:rsidR="00D03CA2" w:rsidRPr="002C786A" w:rsidRDefault="00D03CA2" w:rsidP="007D28BA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03CA2" w:rsidRDefault="00D03CA2" w:rsidP="00FF4C76">
            <w:r>
              <w:t>Writing Workshop</w:t>
            </w:r>
          </w:p>
          <w:p w:rsidR="00D03CA2" w:rsidRDefault="00D03CA2" w:rsidP="00FF4C76">
            <w:r>
              <w:t>Annotated Bibliography</w:t>
            </w:r>
          </w:p>
          <w:p w:rsidR="00CA6A92" w:rsidRDefault="00CA6A92" w:rsidP="00FF4C76">
            <w:pPr>
              <w:rPr>
                <w:b/>
              </w:rPr>
            </w:pPr>
          </w:p>
          <w:p w:rsidR="00D03CA2" w:rsidRPr="00656824" w:rsidRDefault="00CA6A92" w:rsidP="00FF4C76">
            <w:pPr>
              <w:rPr>
                <w:b/>
              </w:rPr>
            </w:pPr>
            <w:r>
              <w:rPr>
                <w:b/>
              </w:rPr>
              <w:t>2</w:t>
            </w:r>
            <w:r w:rsidR="00D03CA2" w:rsidRPr="00656824">
              <w:rPr>
                <w:b/>
              </w:rPr>
              <w:t xml:space="preserve">0 </w:t>
            </w:r>
            <w:r w:rsidR="00D03CA2" w:rsidRPr="00BD105E">
              <w:t>points</w:t>
            </w:r>
          </w:p>
        </w:tc>
        <w:tc>
          <w:tcPr>
            <w:tcW w:w="7470" w:type="dxa"/>
          </w:tcPr>
          <w:p w:rsidR="00D03CA2" w:rsidRPr="00D34419" w:rsidRDefault="00D03CA2" w:rsidP="00D03CA2">
            <w:r>
              <w:t xml:space="preserve">Read the directions at the top of page 875 for creating an annotated bibliography. Create an annotated bibliography for </w:t>
            </w:r>
            <w:r w:rsidR="00CA6A92">
              <w:rPr>
                <w:u w:val="single"/>
              </w:rPr>
              <w:t>2</w:t>
            </w:r>
            <w:r>
              <w:t xml:space="preserve"> sources of information on schools/school life in the early 1800’s (the time of D</w:t>
            </w:r>
            <w:r w:rsidR="00CA6A92">
              <w:t xml:space="preserve">ickens and Bronte). Then, find </w:t>
            </w:r>
            <w:r w:rsidR="00CA6A92" w:rsidRPr="00CA6A92">
              <w:rPr>
                <w:u w:val="single"/>
              </w:rPr>
              <w:t>2</w:t>
            </w:r>
            <w:r>
              <w:t xml:space="preserve"> sources of information on schools/school life today (you may use a TED talk for 1 source).</w:t>
            </w:r>
            <w:r w:rsidR="00CA6A92">
              <w:t xml:space="preserve"> In total, your annotated bibliography will include at least 4 sources.</w:t>
            </w:r>
          </w:p>
        </w:tc>
      </w:tr>
    </w:tbl>
    <w:p w:rsidR="00371666" w:rsidRDefault="00371666" w:rsidP="00371666"/>
    <w:p w:rsidR="001C0913" w:rsidRDefault="00371666" w:rsidP="00C9708B">
      <w:pPr>
        <w:ind w:right="180"/>
        <w:jc w:val="right"/>
      </w:pPr>
      <w:r>
        <w:t xml:space="preserve">_______/Points earned of </w:t>
      </w:r>
      <w:r w:rsidR="00324E0D">
        <w:rPr>
          <w:b/>
          <w:u w:val="single"/>
        </w:rPr>
        <w:t>1</w:t>
      </w:r>
      <w:r w:rsidR="00C9708B">
        <w:rPr>
          <w:b/>
          <w:u w:val="single"/>
        </w:rPr>
        <w:t>65</w:t>
      </w:r>
      <w:r w:rsidRPr="00656824">
        <w:rPr>
          <w:u w:val="single"/>
        </w:rPr>
        <w:t xml:space="preserve"> </w:t>
      </w:r>
      <w:r>
        <w:t>possible this month</w:t>
      </w:r>
    </w:p>
    <w:sectPr w:rsidR="001C0913" w:rsidSect="00BD105E">
      <w:headerReference w:type="default" r:id="rId7"/>
      <w:footerReference w:type="default" r:id="rId8"/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10" w:rsidRDefault="001F2E10" w:rsidP="0016711B">
      <w:r>
        <w:separator/>
      </w:r>
    </w:p>
  </w:endnote>
  <w:endnote w:type="continuationSeparator" w:id="0">
    <w:p w:rsidR="001F2E10" w:rsidRDefault="001F2E10" w:rsidP="0016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10" w:rsidRDefault="001F2E10">
    <w:pPr>
      <w:pStyle w:val="Footer"/>
    </w:pPr>
  </w:p>
  <w:p w:rsidR="001F2E10" w:rsidRDefault="001F2E10" w:rsidP="005F6B3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10" w:rsidRDefault="001F2E10" w:rsidP="0016711B">
      <w:r>
        <w:separator/>
      </w:r>
    </w:p>
  </w:footnote>
  <w:footnote w:type="continuationSeparator" w:id="0">
    <w:p w:rsidR="001F2E10" w:rsidRDefault="001F2E10" w:rsidP="0016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10" w:rsidRPr="00C87349" w:rsidRDefault="001F2E10" w:rsidP="005F6B3C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7 Assignments</w:t>
    </w:r>
  </w:p>
  <w:p w:rsidR="001F2E10" w:rsidRDefault="001F2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666"/>
    <w:rsid w:val="00036A1A"/>
    <w:rsid w:val="00084F97"/>
    <w:rsid w:val="000C12C2"/>
    <w:rsid w:val="0016711B"/>
    <w:rsid w:val="001B4308"/>
    <w:rsid w:val="001C0913"/>
    <w:rsid w:val="001F2E10"/>
    <w:rsid w:val="001F7AB7"/>
    <w:rsid w:val="00211D19"/>
    <w:rsid w:val="002C150D"/>
    <w:rsid w:val="002C5E99"/>
    <w:rsid w:val="00324E0D"/>
    <w:rsid w:val="00371666"/>
    <w:rsid w:val="003954E2"/>
    <w:rsid w:val="003C0694"/>
    <w:rsid w:val="00447213"/>
    <w:rsid w:val="00484779"/>
    <w:rsid w:val="005053F6"/>
    <w:rsid w:val="005204C2"/>
    <w:rsid w:val="005758C6"/>
    <w:rsid w:val="00597753"/>
    <w:rsid w:val="005E1021"/>
    <w:rsid w:val="005F6B3C"/>
    <w:rsid w:val="0062298F"/>
    <w:rsid w:val="00656824"/>
    <w:rsid w:val="00701A18"/>
    <w:rsid w:val="007145E6"/>
    <w:rsid w:val="00775B22"/>
    <w:rsid w:val="007B4AEC"/>
    <w:rsid w:val="007D28BA"/>
    <w:rsid w:val="008253BB"/>
    <w:rsid w:val="00875BFE"/>
    <w:rsid w:val="0087686B"/>
    <w:rsid w:val="008C01B2"/>
    <w:rsid w:val="00A8301B"/>
    <w:rsid w:val="00A92338"/>
    <w:rsid w:val="00AA5047"/>
    <w:rsid w:val="00B20904"/>
    <w:rsid w:val="00B61061"/>
    <w:rsid w:val="00B90223"/>
    <w:rsid w:val="00BD105E"/>
    <w:rsid w:val="00BD43DD"/>
    <w:rsid w:val="00C63C47"/>
    <w:rsid w:val="00C660AD"/>
    <w:rsid w:val="00C90E77"/>
    <w:rsid w:val="00C9708B"/>
    <w:rsid w:val="00CA6A92"/>
    <w:rsid w:val="00CB5736"/>
    <w:rsid w:val="00CF5875"/>
    <w:rsid w:val="00D03CA2"/>
    <w:rsid w:val="00D76E54"/>
    <w:rsid w:val="00DB1BDC"/>
    <w:rsid w:val="00DD00ED"/>
    <w:rsid w:val="00E23ABF"/>
    <w:rsid w:val="00E365A6"/>
    <w:rsid w:val="00E535D1"/>
    <w:rsid w:val="00EC0B8E"/>
    <w:rsid w:val="00F40183"/>
    <w:rsid w:val="00FE5EC6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1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6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R5ApYxkU-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cp:lastPrinted>2016-01-09T21:13:00Z</cp:lastPrinted>
  <dcterms:created xsi:type="dcterms:W3CDTF">2019-07-19T23:55:00Z</dcterms:created>
  <dcterms:modified xsi:type="dcterms:W3CDTF">2019-07-20T00:08:00Z</dcterms:modified>
</cp:coreProperties>
</file>